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"/>
        <w:tblW w:w="13788" w:type="dxa"/>
        <w:tblLook w:val="04A0" w:firstRow="1" w:lastRow="0" w:firstColumn="1" w:lastColumn="0" w:noHBand="0" w:noVBand="1"/>
      </w:tblPr>
      <w:tblGrid>
        <w:gridCol w:w="4950"/>
        <w:gridCol w:w="4410"/>
        <w:gridCol w:w="4428"/>
      </w:tblGrid>
      <w:tr w:rsidRPr="00DF158B" w:rsidR="0097497A" w:rsidTr="54C39385" w14:paraId="3C2B0180" w14:textId="77777777">
        <w:trPr>
          <w:trHeight w:val="1970"/>
        </w:trPr>
        <w:tc>
          <w:tcPr>
            <w:tcW w:w="13788" w:type="dxa"/>
            <w:gridSpan w:val="3"/>
            <w:tcBorders>
              <w:bottom w:val="single" w:color="auto" w:sz="2" w:space="0"/>
            </w:tcBorders>
            <w:tcMar/>
          </w:tcPr>
          <w:p w:rsidRPr="00CE1F0E" w:rsidR="0097497A" w:rsidP="4B69A805" w:rsidRDefault="0097497A" w14:paraId="2BB03672" w14:textId="77777777">
            <w:pPr>
              <w:ind w:left="-1098" w:firstLine="1098"/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Admission Requirements</w:t>
            </w:r>
          </w:p>
          <w:p w:rsidRPr="00CE1F0E" w:rsidR="0097497A" w:rsidP="4B69A805" w:rsidRDefault="0097497A" w14:paraId="22257AF9" w14:textId="30C4010B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Completed application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</w:t>
            </w:r>
          </w:p>
          <w:p w:rsidRPr="00CE1F0E" w:rsidR="0097497A" w:rsidP="4B69A805" w:rsidRDefault="0097497A" w14:paraId="12EB67D8" w14:textId="060882A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5B4298F2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Verification of passing CBEST or </w:t>
            </w:r>
            <w:r w:rsidRPr="5B4298F2" w:rsidR="7342E84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other approved </w:t>
            </w:r>
            <w:r w:rsidRPr="5B4298F2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Basic Skill Requirement</w:t>
            </w:r>
          </w:p>
          <w:p w:rsidRPr="00CE1F0E" w:rsidR="00F84231" w:rsidP="4B69A805" w:rsidRDefault="00F84231" w14:paraId="613490D0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Official transcript from a regionally accredited institution with a minimum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of a 2.8 GPA overall</w:t>
            </w:r>
          </w:p>
          <w:p w:rsidRPr="00CE1F0E" w:rsidR="0097497A" w:rsidP="4B69A805" w:rsidRDefault="00F84231" w14:paraId="2B1A5465" w14:textId="12FCFC43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Passage of at least one CSET exam in your content area or evid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ence of a subject matter waiver</w:t>
            </w:r>
          </w:p>
          <w:p w:rsidRPr="00CE1F0E" w:rsidR="0097497A" w:rsidP="4B69A805" w:rsidRDefault="0097497A" w14:paraId="2C2481BB" w14:textId="19553FBB">
            <w:pPr>
              <w:ind w:right="-540"/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Two to four letters of recommendation- One letter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nee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ds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to be from an academic major</w:t>
            </w:r>
          </w:p>
          <w:p w:rsidRPr="00CE1F0E" w:rsidR="0097497A" w:rsidP="4B69A805" w:rsidRDefault="0097497A" w14:paraId="0F91B103" w14:textId="5A02CBFA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Evidence of a negative TB te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st result within last two years</w:t>
            </w:r>
          </w:p>
          <w:p w:rsidRPr="00DF158B" w:rsidR="00CE1F0E" w:rsidP="4B69A805" w:rsidRDefault="00CE1F0E" w14:paraId="63407DE7" w14:textId="4309E5F1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Evidence of CTC 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issued Certificate of Clearance</w:t>
            </w:r>
          </w:p>
        </w:tc>
      </w:tr>
      <w:tr w:rsidRPr="004F0869" w:rsidR="0097497A" w:rsidTr="54C39385" w14:paraId="190FDAF6" w14:textId="77777777">
        <w:trPr>
          <w:trHeight w:val="3405"/>
        </w:trPr>
        <w:tc>
          <w:tcPr>
            <w:tcW w:w="13788" w:type="dxa"/>
            <w:gridSpan w:val="3"/>
            <w:tcBorders>
              <w:top w:val="nil"/>
            </w:tcBorders>
            <w:tcMar/>
          </w:tcPr>
          <w:p w:rsidRPr="00CE1F0E" w:rsidR="0097497A" w:rsidP="4B69A805" w:rsidRDefault="0097497A" w14:paraId="7BC617FF" w14:textId="77777777">
            <w:pPr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Common Requirements</w:t>
            </w:r>
          </w:p>
          <w:p w:rsidRPr="00CE1F0E" w:rsidR="0097497A" w:rsidP="4B69A805" w:rsidRDefault="0097497A" w14:paraId="79937F67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All CSETs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must be completed before starting the 2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  <w:vertAlign w:val="superscript"/>
              </w:rPr>
              <w:t>ND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year of credential coursework*</w:t>
            </w:r>
          </w:p>
          <w:p w:rsidRPr="00CE1F0E" w:rsidR="0097497A" w:rsidP="4B69A805" w:rsidRDefault="0097497A" w14:paraId="2A8B96AB" w14:textId="39447BCD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U.S Constitution (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approved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course or exam)</w:t>
            </w:r>
          </w:p>
          <w:p w:rsidRPr="00CE1F0E" w:rsidR="0097497A" w:rsidP="4B69A805" w:rsidRDefault="0097497A" w14:paraId="481FE886" w14:textId="1C2B0078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CHDV 105 from WC or an acceptable alternative</w:t>
            </w:r>
            <w:r w:rsidRPr="4B69A805" w:rsidR="000414B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or approved equivalent</w:t>
            </w:r>
          </w:p>
          <w:p w:rsidRPr="00CE1F0E" w:rsidR="0097497A" w:rsidP="4B69A805" w:rsidRDefault="0097497A" w14:paraId="0B2844AF" w14:textId="500361C0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300/ 500: Sociological </w:t>
            </w:r>
            <w:r w:rsidRPr="5B4298F2" w:rsidR="6E3BB7A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and </w:t>
            </w: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Anthropological Perspectives on EDUC</w:t>
            </w:r>
          </w:p>
          <w:p w:rsidRPr="00CE1F0E" w:rsidR="0097497A" w:rsidP="4B69A805" w:rsidRDefault="0097497A" w14:paraId="22DFA58C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401/501: Teaching Diverse Learners</w:t>
            </w:r>
          </w:p>
          <w:p w:rsidRPr="00CE1F0E" w:rsidR="0097497A" w:rsidP="4B69A805" w:rsidRDefault="0097497A" w14:paraId="13846A86" w14:textId="36556721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404/504: Second Language Acquisition and Methodology   </w:t>
            </w:r>
          </w:p>
          <w:p w:rsidRPr="00CE1F0E" w:rsidR="0097497A" w:rsidP="4B69A805" w:rsidRDefault="0097497A" w14:paraId="59F75518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406/ 506: Learning Learners</w:t>
            </w:r>
            <w:bookmarkStart w:name="_GoBack" w:id="0"/>
            <w:bookmarkEnd w:id="0"/>
          </w:p>
          <w:p w:rsidRPr="00CE1F0E" w:rsidR="0097497A" w:rsidP="4B69A805" w:rsidRDefault="00F84231" w14:paraId="00885F53" w14:textId="0563FD06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5B4298F2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5B4298F2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429/529: Introduction to </w:t>
            </w:r>
            <w:r w:rsidRPr="5B4298F2" w:rsidR="1FC9CBC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Inclusive </w:t>
            </w:r>
            <w:r w:rsidRPr="5B4298F2" w:rsidR="3B5AF2F5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Learners</w:t>
            </w:r>
          </w:p>
          <w:p w:rsidRPr="00CE1F0E" w:rsidR="0097497A" w:rsidP="4B69A805" w:rsidRDefault="00F84231" w14:paraId="0ABDB252" w14:textId="48F04BC8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903A6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EDUC 412/512</w:t>
            </w:r>
            <w:r w:rsidRPr="4B69A805" w:rsidR="003D6F4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: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Promoting Students’ Health &amp; Safety</w:t>
            </w:r>
          </w:p>
          <w:p w:rsidRPr="00CE1F0E" w:rsidR="0097497A" w:rsidP="4B69A805" w:rsidRDefault="0097497A" w14:paraId="2A6EABFD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520: Student Teaching</w:t>
            </w:r>
          </w:p>
          <w:p w:rsidRPr="00CE1F0E" w:rsidR="0097497A" w:rsidP="4B69A805" w:rsidRDefault="0097497A" w14:paraId="72C8D0BA" w14:textId="6DD661B1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54C3938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</w:t>
            </w:r>
            <w:r w:rsidRPr="54C3938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54C3938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521: </w:t>
            </w:r>
            <w:r w:rsidRPr="54C39385" w:rsidR="5E105E9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Student Teaching</w:t>
            </w:r>
            <w:r w:rsidRPr="54C3938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Seminar </w:t>
            </w:r>
          </w:p>
          <w:p w:rsidRPr="00D85EF9" w:rsidR="0097497A" w:rsidP="4B69A805" w:rsidRDefault="0097497A" w14:paraId="1CFC6087" w14:textId="56D30D5C">
            <w:pPr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74331AB6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Cal TPA 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Instructional Cycle 1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 xml:space="preserve"> 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  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7BB7BD5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Cal TPA I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nstructional Cycle 2</w:t>
            </w:r>
            <w:r w:rsidRPr="4B69A805" w:rsidR="1F9311C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Pr="00F00ECE" w:rsidR="0097497A" w:rsidTr="54C39385" w14:paraId="49BF1388" w14:textId="77777777">
        <w:trPr>
          <w:trHeight w:val="533"/>
        </w:trPr>
        <w:tc>
          <w:tcPr>
            <w:tcW w:w="4950" w:type="dxa"/>
            <w:tcMar/>
          </w:tcPr>
          <w:p w:rsidRPr="00CE1F0E" w:rsidR="0097497A" w:rsidP="4B69A805" w:rsidRDefault="0097497A" w14:paraId="720C0402" w14:textId="77777777">
            <w:pPr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SINGLE SUBJECT</w:t>
            </w:r>
          </w:p>
          <w:p w:rsidRPr="00CE1F0E" w:rsidR="00D85EF9" w:rsidP="4B69A805" w:rsidRDefault="00D85EF9" w14:paraId="4F0F17DD" w14:textId="29F2E0EB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403/503: Teaching Content Area Literacy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Pr="00CE1F0E" w:rsidR="00D85EF9" w:rsidP="4B69A805" w:rsidRDefault="00D85EF9" w14:paraId="11136423" w14:textId="0BFBC3B3">
            <w:pPr>
              <w:pStyle w:val="Normal"/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409/509: </w:t>
            </w:r>
            <w:r w:rsidRPr="4B69A805" w:rsidR="5DDFC65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</w:t>
            </w:r>
            <w:r w:rsidRPr="4B69A805" w:rsidR="63692992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</w:t>
            </w:r>
            <w:r w:rsidRPr="4B69A805" w:rsidR="5DDFC657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Curriculum &amp; Pedagogy (in your designated content area)</w:t>
            </w:r>
          </w:p>
          <w:p w:rsidRPr="00CE1F0E" w:rsidR="00D85EF9" w:rsidP="4B69A805" w:rsidRDefault="00D85EF9" w14:paraId="104FC086" w14:textId="5F8AFCAB">
            <w:pPr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4410" w:type="dxa"/>
            <w:tcMar/>
          </w:tcPr>
          <w:p w:rsidRPr="00CE1F0E" w:rsidR="00D85EF9" w:rsidP="4B69A805" w:rsidRDefault="0097497A" w14:paraId="5E236E9B" w14:textId="77777777">
            <w:pPr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MULTIPLE SUBJECT</w:t>
            </w:r>
          </w:p>
          <w:p w:rsidRPr="00CE1F0E" w:rsidR="00CE1F0E" w:rsidP="4B69A805" w:rsidRDefault="00D85EF9" w14:paraId="48890D9D" w14:textId="58506C26">
            <w:pPr>
              <w:autoSpaceDE w:val="0"/>
              <w:autoSpaceDN w:val="0"/>
              <w:adjustRightInd w:val="0"/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409/509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: </w:t>
            </w:r>
            <w:r w:rsidRPr="4B69A805" w:rsidR="70B3C378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</w:t>
            </w:r>
            <w:r w:rsidRPr="4B69A805" w:rsidR="2256EA75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S </w:t>
            </w:r>
            <w:r w:rsidRPr="4B69A805" w:rsidR="70B3C378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Curriculum &amp; Pedagogy - 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Methods for Physical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Education &amp; Movement in Elementary and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Secondary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Schools</w:t>
            </w:r>
            <w:r w:rsidRPr="4B69A805" w:rsidR="00CE1F0E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Pr="00CE1F0E" w:rsidR="00D85EF9" w:rsidP="4B69A805" w:rsidRDefault="00D85EF9" w14:paraId="795F84C6" w14:textId="2A1127E0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5B4298F2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5B4298F2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402/502: Literacy Development in Elementary School</w:t>
            </w:r>
            <w:r w:rsidRPr="5B4298F2" w:rsidR="00D85EF9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  <w:p w:rsidRPr="00CE1F0E" w:rsidR="00D85EF9" w:rsidP="4B69A805" w:rsidRDefault="00D85EF9" w14:paraId="6075A706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405/505: MS Curriculum &amp; Pedagogy: Language Arts, History- Social Science &amp; Visual- Performing Arts</w:t>
            </w:r>
          </w:p>
          <w:p w:rsidRPr="00CE1F0E" w:rsidR="00D85EF9" w:rsidP="4B69A805" w:rsidRDefault="00D85EF9" w14:paraId="1C957E34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D85EF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407/507: MS Curriculum &amp; Pedagogy: Math &amp; Science</w:t>
            </w:r>
          </w:p>
          <w:p w:rsidRPr="00CE1F0E" w:rsidR="0097497A" w:rsidP="4B69A805" w:rsidRDefault="0097497A" w14:paraId="5E998E26" w14:textId="3656047B">
            <w:pPr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4B69A805" w:rsidR="5D24FDE9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☐ </w:t>
            </w:r>
            <w:r w:rsidRPr="4B69A805" w:rsidR="3DEEFA3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Literacy and Reading Instruction </w:t>
            </w:r>
            <w:r w:rsidRPr="4B69A805" w:rsidR="6F6E9CC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Requirement (now </w:t>
            </w:r>
            <w:r w:rsidRPr="4B69A805" w:rsidR="0B59FA7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embedded within Cal TPA Instructional Cycles)</w:t>
            </w:r>
            <w:r w:rsidRPr="4B69A805" w:rsidR="0318686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B69A805" w:rsidR="3DEEFA3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8" w:type="dxa"/>
            <w:tcMar/>
          </w:tcPr>
          <w:p w:rsidRPr="00CE1F0E" w:rsidR="0097497A" w:rsidP="4B69A805" w:rsidRDefault="0097497A" w14:paraId="16F41574" w14:textId="77777777">
            <w:pPr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0097497A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EDUCATION SPECIALIST</w:t>
            </w:r>
          </w:p>
          <w:p w:rsidRPr="00CE1F0E" w:rsidR="00F84231" w:rsidP="4B69A805" w:rsidRDefault="00F84231" w14:paraId="2CE7C634" w14:textId="7777777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402/502: Literacy Development in    Elementary School</w:t>
            </w:r>
          </w:p>
          <w:p w:rsidRPr="00CE1F0E" w:rsidR="00F84231" w:rsidP="4B69A805" w:rsidRDefault="00F84231" w14:paraId="52AB822B" w14:textId="09C4C952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430/530: Foundations of </w:t>
            </w:r>
            <w:r w:rsidRPr="4B69A805" w:rsidR="5C8F29F4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Inclusive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Education</w:t>
            </w:r>
          </w:p>
          <w:p w:rsidRPr="00CE1F0E" w:rsidR="00F84231" w:rsidP="4B69A805" w:rsidRDefault="00F84231" w14:paraId="18AD9E30" w14:textId="568B9430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54C3938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54C3938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531: Assessment of Students</w:t>
            </w:r>
            <w:r w:rsidRPr="54C39385" w:rsidR="7AFBA820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with Disa</w:t>
            </w:r>
            <w:r w:rsidRPr="54C39385" w:rsidR="35539513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bilities</w:t>
            </w:r>
          </w:p>
          <w:p w:rsidRPr="00CE1F0E" w:rsidR="00F84231" w:rsidP="4B69A805" w:rsidRDefault="00F84231" w14:paraId="5968F471" w14:textId="173CD8D9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533: </w:t>
            </w:r>
            <w:r w:rsidRPr="4B69A805" w:rsidR="1289477F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Applied Behavioral Analysis in School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s</w:t>
            </w:r>
          </w:p>
          <w:p w:rsidRPr="00CE1F0E" w:rsidR="00F84231" w:rsidP="4B69A805" w:rsidRDefault="00F84231" w14:paraId="2A7669D2" w14:textId="2B054F6A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434/534: </w:t>
            </w:r>
            <w:r w:rsidRPr="4B69A805" w:rsidR="3AFE4EAA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Instructional Methods for Students with Mild to Moderate Support Needs     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-OR-</w:t>
            </w:r>
          </w:p>
          <w:p w:rsidRPr="00CE1F0E" w:rsidR="00F84231" w:rsidP="4B69A805" w:rsidRDefault="00F84231" w14:paraId="1BC65DCE" w14:textId="2CC248B7">
            <w:pPr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EDUC 436/536: </w:t>
            </w:r>
            <w:r w:rsidRPr="4B69A805" w:rsidR="62808F63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Instructional Methods for Students with Extensive Support Needs</w:t>
            </w:r>
          </w:p>
          <w:p w:rsidRPr="00CE1F0E" w:rsidR="00CE1F0E" w:rsidP="4B69A805" w:rsidRDefault="00CE1F0E" w14:paraId="43EF2DDB" w14:textId="02AED0D3">
            <w:pPr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>☐</w:t>
            </w:r>
            <w:r w:rsidRPr="4B69A805" w:rsidR="00F84231">
              <w:rPr>
                <w:rFonts w:ascii="Cambria" w:hAnsi="Cambria" w:eastAsia="Cambria" w:cs="Cambria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4B69A805" w:rsidR="3AF25AB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Literacy and Reading Instruction Requirement</w:t>
            </w:r>
            <w:r w:rsidRPr="4B69A805" w:rsidR="6AC887F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(now embedded within Cal TPA Instructional Cycles)  </w:t>
            </w:r>
          </w:p>
        </w:tc>
      </w:tr>
    </w:tbl>
    <w:p w:rsidRPr="00CE1F0E" w:rsidR="00423CF6" w:rsidP="0F8AEE19" w:rsidRDefault="00CE1F0E" w14:paraId="275C8ABC" w14:textId="5A2D1C9F">
      <w:pPr>
        <w:jc w:val="both"/>
        <w:rPr>
          <w:i w:val="1"/>
          <w:iCs w:val="1"/>
          <w:sz w:val="18"/>
          <w:szCs w:val="18"/>
        </w:rPr>
      </w:pPr>
      <w:r w:rsidRPr="0F8AEE19" w:rsidR="00CE1F0E">
        <w:rPr>
          <w:i w:val="1"/>
          <w:iCs w:val="1"/>
          <w:sz w:val="18"/>
          <w:szCs w:val="18"/>
        </w:rPr>
        <w:t xml:space="preserve">Note: This checklist does not include the course sequence (EDUC 605 &amp; EDUC 606) required for the Master of Arts in </w:t>
      </w:r>
      <w:r w:rsidRPr="0F8AEE19" w:rsidR="6329F6CA">
        <w:rPr>
          <w:i w:val="1"/>
          <w:iCs w:val="1"/>
          <w:sz w:val="18"/>
          <w:szCs w:val="18"/>
        </w:rPr>
        <w:t>Teaching</w:t>
      </w:r>
    </w:p>
    <w:sectPr w:rsidRPr="00CE1F0E" w:rsidR="00423CF6" w:rsidSect="00E81A43">
      <w:headerReference w:type="default" r:id="rId6"/>
      <w:pgSz w:w="15840" w:h="12240" w:orient="landscape"/>
      <w:pgMar w:top="432" w:right="1440" w:bottom="432" w:left="720" w:header="360" w:footer="720" w:gutter="0"/>
      <w:cols w:space="720"/>
      <w:docGrid w:linePitch="360"/>
      <w:footerReference w:type="default" r:id="R9d0059d0cbf842f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75" w:rsidP="0097497A" w:rsidRDefault="00963575" w14:paraId="4F24466B" w14:textId="77777777">
      <w:r>
        <w:separator/>
      </w:r>
    </w:p>
  </w:endnote>
  <w:endnote w:type="continuationSeparator" w:id="0">
    <w:p w:rsidR="00963575" w:rsidP="0097497A" w:rsidRDefault="00963575" w14:paraId="6304EB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 SmBd Ital">
    <w:altName w:val="Calibri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4B69A805" w:rsidTr="4B69A805" w14:paraId="24701F55">
      <w:trPr>
        <w:trHeight w:val="300"/>
      </w:trPr>
      <w:tc>
        <w:tcPr>
          <w:tcW w:w="4560" w:type="dxa"/>
          <w:tcMar/>
        </w:tcPr>
        <w:p w:rsidR="4B69A805" w:rsidP="4B69A805" w:rsidRDefault="4B69A805" w14:paraId="3EF337FA" w14:textId="6B3AA9E3">
          <w:pPr>
            <w:pStyle w:val="Header"/>
            <w:bidi w:val="0"/>
            <w:ind w:left="-115"/>
            <w:jc w:val="left"/>
          </w:pPr>
        </w:p>
      </w:tc>
      <w:tc>
        <w:tcPr>
          <w:tcW w:w="4560" w:type="dxa"/>
          <w:tcMar/>
        </w:tcPr>
        <w:p w:rsidR="4B69A805" w:rsidP="4B69A805" w:rsidRDefault="4B69A805" w14:paraId="00D8A80E" w14:textId="096AA2CA">
          <w:pPr>
            <w:pStyle w:val="Header"/>
            <w:bidi w:val="0"/>
            <w:jc w:val="center"/>
          </w:pPr>
        </w:p>
      </w:tc>
      <w:tc>
        <w:tcPr>
          <w:tcW w:w="4560" w:type="dxa"/>
          <w:tcMar/>
        </w:tcPr>
        <w:p w:rsidR="4B69A805" w:rsidP="4B69A805" w:rsidRDefault="4B69A805" w14:paraId="3B47680F" w14:textId="72E846F9">
          <w:pPr>
            <w:pStyle w:val="Header"/>
            <w:bidi w:val="0"/>
            <w:ind w:right="-115"/>
            <w:jc w:val="right"/>
          </w:pPr>
        </w:p>
      </w:tc>
    </w:tr>
  </w:tbl>
  <w:p w:rsidR="4B69A805" w:rsidP="4B69A805" w:rsidRDefault="4B69A805" w14:paraId="32C184DB" w14:textId="75A9E3D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75" w:rsidP="0097497A" w:rsidRDefault="00963575" w14:paraId="1426234D" w14:textId="77777777">
      <w:r>
        <w:separator/>
      </w:r>
    </w:p>
  </w:footnote>
  <w:footnote w:type="continuationSeparator" w:id="0">
    <w:p w:rsidR="00963575" w:rsidP="0097497A" w:rsidRDefault="00963575" w14:paraId="2374E9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4B69A805" w:rsidP="4B69A805" w:rsidRDefault="4B69A805" w14:paraId="7039FFF6" w14:textId="0EC5C8F9">
    <w:pPr>
      <w:pStyle w:val="Normal"/>
      <w:suppressLineNumbers w:val="0"/>
      <w:bidi w:val="0"/>
      <w:spacing w:before="0" w:beforeAutospacing="off" w:after="0" w:afterAutospacing="off" w:line="259" w:lineRule="auto"/>
      <w:ind w:left="3600" w:right="-900"/>
      <w:jc w:val="center"/>
      <w:rPr>
        <w:b w:val="1"/>
        <w:bCs w:val="1"/>
        <w:sz w:val="18"/>
        <w:szCs w:val="18"/>
      </w:rPr>
    </w:pPr>
    <w:r w:rsidRPr="4B69A805" w:rsidR="4B69A805">
      <w:rPr>
        <w:b w:val="1"/>
        <w:bCs w:val="1"/>
      </w:rPr>
      <w:t>WHITTIER COLLEGE CREDENTIAL CHECKLIST</w:t>
    </w:r>
    <w:r>
      <w:tab/>
    </w:r>
    <w:r>
      <w:tab/>
    </w:r>
    <w:r>
      <w:tab/>
    </w:r>
    <w:r>
      <w:tab/>
    </w:r>
    <w:r>
      <w:tab/>
    </w:r>
    <w:r w:rsidRPr="4B69A805" w:rsidR="4B69A805">
      <w:rPr>
        <w:b w:val="1"/>
        <w:bCs w:val="1"/>
        <w:sz w:val="18"/>
        <w:szCs w:val="18"/>
      </w:rPr>
      <w:t xml:space="preserve">REVISED </w:t>
    </w:r>
    <w:r w:rsidRPr="4B69A805" w:rsidR="4B69A805">
      <w:rPr>
        <w:b w:val="1"/>
        <w:bCs w:val="1"/>
        <w:sz w:val="18"/>
        <w:szCs w:val="18"/>
      </w:rPr>
      <w:t>7/17/25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7A"/>
    <w:rsid w:val="0002347F"/>
    <w:rsid w:val="000414B7"/>
    <w:rsid w:val="00071F66"/>
    <w:rsid w:val="001A0318"/>
    <w:rsid w:val="002470E6"/>
    <w:rsid w:val="00306EFB"/>
    <w:rsid w:val="003D6F41"/>
    <w:rsid w:val="00423CF6"/>
    <w:rsid w:val="00536CD2"/>
    <w:rsid w:val="005C0D66"/>
    <w:rsid w:val="006A2B2E"/>
    <w:rsid w:val="00903A6E"/>
    <w:rsid w:val="00963575"/>
    <w:rsid w:val="0097497A"/>
    <w:rsid w:val="00B72F02"/>
    <w:rsid w:val="00C01B3D"/>
    <w:rsid w:val="00CE1F0E"/>
    <w:rsid w:val="00D26AF2"/>
    <w:rsid w:val="00D85EF9"/>
    <w:rsid w:val="00E81A43"/>
    <w:rsid w:val="00F6147F"/>
    <w:rsid w:val="00F84231"/>
    <w:rsid w:val="03186868"/>
    <w:rsid w:val="06FA643A"/>
    <w:rsid w:val="0A1FA3DF"/>
    <w:rsid w:val="0B59FA7C"/>
    <w:rsid w:val="0BEEFD62"/>
    <w:rsid w:val="0F8AEE19"/>
    <w:rsid w:val="10AF405D"/>
    <w:rsid w:val="1289477F"/>
    <w:rsid w:val="1EE8DD27"/>
    <w:rsid w:val="1F9311CC"/>
    <w:rsid w:val="1FC9CBCE"/>
    <w:rsid w:val="2256EA75"/>
    <w:rsid w:val="2DD4C448"/>
    <w:rsid w:val="2F867498"/>
    <w:rsid w:val="32673F3F"/>
    <w:rsid w:val="33F88F74"/>
    <w:rsid w:val="35539513"/>
    <w:rsid w:val="3AF25AB2"/>
    <w:rsid w:val="3AFE4EAA"/>
    <w:rsid w:val="3B5AF2F5"/>
    <w:rsid w:val="3C9A8D48"/>
    <w:rsid w:val="3CFE5FBD"/>
    <w:rsid w:val="3DEEFA32"/>
    <w:rsid w:val="42BD5FE3"/>
    <w:rsid w:val="477AE157"/>
    <w:rsid w:val="47DBB65A"/>
    <w:rsid w:val="4B69A805"/>
    <w:rsid w:val="4BA3E77F"/>
    <w:rsid w:val="54C39385"/>
    <w:rsid w:val="56624355"/>
    <w:rsid w:val="5B4298F2"/>
    <w:rsid w:val="5C8F29F4"/>
    <w:rsid w:val="5D24FDE9"/>
    <w:rsid w:val="5D59A58C"/>
    <w:rsid w:val="5DDFC657"/>
    <w:rsid w:val="5E105E97"/>
    <w:rsid w:val="62808F63"/>
    <w:rsid w:val="6329F6CA"/>
    <w:rsid w:val="63692992"/>
    <w:rsid w:val="6AC887FD"/>
    <w:rsid w:val="6E3BB7A7"/>
    <w:rsid w:val="6F6E9CCF"/>
    <w:rsid w:val="70B3C378"/>
    <w:rsid w:val="7342E84A"/>
    <w:rsid w:val="73FB9BC7"/>
    <w:rsid w:val="74331AB6"/>
    <w:rsid w:val="7AFBA820"/>
    <w:rsid w:val="7BB7BD5A"/>
    <w:rsid w:val="7E839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82656"/>
  <w14:defaultImageDpi w14:val="300"/>
  <w15:docId w15:val="{02FEABCF-9DEA-495F-93F6-9418856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49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7497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497A"/>
  </w:style>
  <w:style w:type="paragraph" w:styleId="Footer">
    <w:name w:val="footer"/>
    <w:basedOn w:val="Normal"/>
    <w:link w:val="FooterChar"/>
    <w:uiPriority w:val="99"/>
    <w:unhideWhenUsed/>
    <w:rsid w:val="0097497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9d0059d0cbf842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3A7A1BCAF7C4B8B7243913C23B598" ma:contentTypeVersion="17" ma:contentTypeDescription="Create a new document." ma:contentTypeScope="" ma:versionID="6de88c4bebddbba1b4dd9a1afe56142c">
  <xsd:schema xmlns:xsd="http://www.w3.org/2001/XMLSchema" xmlns:xs="http://www.w3.org/2001/XMLSchema" xmlns:p="http://schemas.microsoft.com/office/2006/metadata/properties" xmlns:ns2="29b8def2-5f33-4c52-b867-0ad63bca3d7d" xmlns:ns3="2c8a14cf-45df-4aa3-8a81-298800382a06" targetNamespace="http://schemas.microsoft.com/office/2006/metadata/properties" ma:root="true" ma:fieldsID="178f01c3eee91c98b76c1666929ac17b" ns2:_="" ns3:_="">
    <xsd:import namespace="29b8def2-5f33-4c52-b867-0ad63bca3d7d"/>
    <xsd:import namespace="2c8a14cf-45df-4aa3-8a81-298800382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8def2-5f33-4c52-b867-0ad63bca3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6195ce-d1fd-44f7-867d-17bfcb943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a14cf-45df-4aa3-8a81-298800382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528484-d078-4166-9ef2-2ca82e368d7a}" ma:internalName="TaxCatchAll" ma:showField="CatchAllData" ma:web="2c8a14cf-45df-4aa3-8a81-298800382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8def2-5f33-4c52-b867-0ad63bca3d7d">
      <Terms xmlns="http://schemas.microsoft.com/office/infopath/2007/PartnerControls"/>
    </lcf76f155ced4ddcb4097134ff3c332f>
    <TaxCatchAll xmlns="2c8a14cf-45df-4aa3-8a81-298800382a06" xsi:nil="true"/>
  </documentManagement>
</p:properties>
</file>

<file path=customXml/itemProps1.xml><?xml version="1.0" encoding="utf-8"?>
<ds:datastoreItem xmlns:ds="http://schemas.openxmlformats.org/officeDocument/2006/customXml" ds:itemID="{B7A293D4-9635-4BAB-957E-A6263FDDEF22}"/>
</file>

<file path=customXml/itemProps2.xml><?xml version="1.0" encoding="utf-8"?>
<ds:datastoreItem xmlns:ds="http://schemas.openxmlformats.org/officeDocument/2006/customXml" ds:itemID="{9A186427-A786-4146-9CB2-46885222C5EF}"/>
</file>

<file path=customXml/itemProps3.xml><?xml version="1.0" encoding="utf-8"?>
<ds:datastoreItem xmlns:ds="http://schemas.openxmlformats.org/officeDocument/2006/customXml" ds:itemID="{20188333-3E2E-4E11-8193-BE1DF7E4E8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Whittier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Almanza</dc:creator>
  <keywords/>
  <dc:description/>
  <lastModifiedBy>Rosas, Rosa</lastModifiedBy>
  <revision>9</revision>
  <lastPrinted>2019-01-07T21:28:00.0000000Z</lastPrinted>
  <dcterms:created xsi:type="dcterms:W3CDTF">2019-02-28T23:34:00.0000000Z</dcterms:created>
  <dcterms:modified xsi:type="dcterms:W3CDTF">2025-07-17T23:38:00.3289660Z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0x01010013C3A7A1BCAF7C4B8B7243913C23B598</vt:lpwstr>
  </property>
  <property fmtid="{D5CDD505-2E9C-101B-9397-08002B2CF9AE}" pid="3" name="MediaServiceImageTags">
    <vt:lpwstr/>
  </property>
</Properties>
</file>